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847D6" w:rsidRPr="009921F9" w:rsidRDefault="002D1FE8">
      <w:pPr>
        <w:rPr>
          <w:rFonts w:ascii="Century Gothic" w:hAnsi="Century Gothic"/>
          <w:b/>
        </w:rPr>
      </w:pPr>
      <w:bookmarkStart w:id="0" w:name="_GoBack"/>
      <w:bookmarkEnd w:id="0"/>
      <w:r>
        <w:rPr>
          <w:rFonts w:ascii="Century Gothic" w:hAnsi="Century Gothic"/>
          <w:noProof/>
          <w:lang w:eastAsia="en-GB"/>
        </w:rPr>
        <mc:AlternateContent>
          <mc:Choice Requires="wps">
            <w:drawing>
              <wp:anchor distT="0" distB="0" distL="114300" distR="114300" simplePos="0" relativeHeight="251669504" behindDoc="0" locked="0" layoutInCell="1" allowOverlap="1">
                <wp:simplePos x="0" y="0"/>
                <wp:positionH relativeFrom="column">
                  <wp:posOffset>-284480</wp:posOffset>
                </wp:positionH>
                <wp:positionV relativeFrom="paragraph">
                  <wp:posOffset>-89535</wp:posOffset>
                </wp:positionV>
                <wp:extent cx="7024370" cy="9518015"/>
                <wp:effectExtent l="0" t="0" r="0" b="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024370" cy="9518015"/>
                        </a:xfrm>
                        <a:prstGeom prst="rect">
                          <a:avLst/>
                        </a:prstGeom>
                        <a:noFill/>
                        <a:ln w="9525">
                          <a:solidFill>
                            <a:srgbClr val="0070C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E4CF3FE" id="Rectangle 9" o:spid="_x0000_s1026" style="position:absolute;margin-left:-22.4pt;margin-top:-7.05pt;width:553.1pt;height:749.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" filled="f" strokecolor="#0070c0">
                <v:path arrowok="t"/>
              </v:rect>
            </w:pict>
          </mc:Fallback>
        </mc:AlternateContent>
      </w:r>
      <w:r>
        <w:rPr>
          <w:rFonts w:ascii="Century Gothic" w:hAnsi="Century Gothic"/>
          <w:noProof/>
          <w:lang w:eastAsia="en-GB"/>
        </w:rPr>
        <mc:AlternateContent>
          <mc:Choice Requires="wps">
            <w:drawing>
              <wp:anchor distT="0" distB="0" distL="114300" distR="114300" simplePos="0" relativeHeight="251666432" behindDoc="0" locked="0" layoutInCell="1" allowOverlap="1">
                <wp:simplePos x="0" y="0"/>
                <wp:positionH relativeFrom="column">
                  <wp:posOffset>-6350</wp:posOffset>
                </wp:positionH>
                <wp:positionV relativeFrom="paragraph">
                  <wp:posOffset>260985</wp:posOffset>
                </wp:positionV>
                <wp:extent cx="6272530" cy="635"/>
                <wp:effectExtent l="0" t="0" r="0" b="0"/>
                <wp:wrapNone/>
                <wp:docPr id="8"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6272530" cy="635"/>
                        </a:xfrm>
                        <a:prstGeom prst="straightConnector1">
                          <a:avLst/>
                        </a:prstGeom>
                        <a:noFill/>
                        <a:ln w="63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FADD303" id="_x0000_t32" coordsize="21600,21600" o:spt="32" o:oned="t" path="m,l21600,21600e" filled="f">
                <v:path arrowok="t" fillok="f" o:connecttype="none"/>
                <o:lock v:ext="edit" shapetype="t"/>
              </v:shapetype>
              <v:shape id="AutoShape 6" o:spid="_x0000_s1026" type="#_x0000_t32" style="position:absolute;margin-left:-.5pt;margin-top:20.55pt;width:493.9pt;height:.0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" strokecolor="#548dd4 [1951]" strokeweight=".5pt">
                <o:lock v:ext="edit" shapetype="f"/>
              </v:shape>
            </w:pict>
          </mc:Fallback>
        </mc:AlternateContent>
      </w:r>
      <w:r w:rsidR="00F25F95" w:rsidRPr="009921F9">
        <w:rPr>
          <w:rFonts w:ascii="Century Gothic" w:hAnsi="Century Gothic"/>
          <w:b/>
        </w:rPr>
        <w:t>Adapted web article</w:t>
      </w:r>
      <w:r w:rsidR="009921F9" w:rsidRPr="009921F9">
        <w:rPr>
          <w:rFonts w:ascii="Century Gothic" w:hAnsi="Century Gothic"/>
          <w:b/>
        </w:rPr>
        <w:t xml:space="preserve"> from Gizmag by Ben Coxworth</w:t>
      </w:r>
      <w:r w:rsidR="009921F9" w:rsidRPr="009921F9">
        <w:rPr>
          <w:rFonts w:ascii="Century Gothic" w:hAnsi="Century Gothic"/>
          <w:b/>
        </w:rPr>
        <w:tab/>
      </w:r>
      <w:r w:rsidR="009921F9" w:rsidRPr="009921F9">
        <w:rPr>
          <w:rFonts w:ascii="Century Gothic" w:hAnsi="Century Gothic"/>
          <w:b/>
        </w:rPr>
        <w:tab/>
      </w:r>
      <w:r w:rsidR="009921F9" w:rsidRPr="009921F9">
        <w:rPr>
          <w:rFonts w:ascii="Century Gothic" w:hAnsi="Century Gothic"/>
          <w:b/>
        </w:rPr>
        <w:tab/>
      </w:r>
      <w:r w:rsidR="008E1EF7">
        <w:rPr>
          <w:rFonts w:ascii="Century Gothic" w:hAnsi="Century Gothic"/>
          <w:b/>
        </w:rPr>
        <w:t xml:space="preserve">              </w:t>
      </w:r>
      <w:r w:rsidR="00F25F95" w:rsidRPr="009921F9">
        <w:rPr>
          <w:rFonts w:ascii="Century Gothic" w:hAnsi="Century Gothic"/>
        </w:rPr>
        <w:t>21 January 2014</w:t>
      </w:r>
    </w:p>
    <w:p w:rsidR="00F25F95" w:rsidRPr="002C5D48" w:rsidRDefault="002D1FE8" w:rsidP="002C5D48">
      <w:pPr>
        <w:spacing w:before="240"/>
        <w:jc w:val="center"/>
        <w:rPr>
          <w:rFonts w:ascii="Century Gothic" w:hAnsi="Century Gothic"/>
          <w:b/>
          <w:sz w:val="32"/>
          <w:szCs w:val="32"/>
        </w:rPr>
      </w:pPr>
      <w:r>
        <w:rPr>
          <w:rFonts w:ascii="Century Gothic" w:hAnsi="Century Gothic"/>
          <w:b/>
          <w:noProof/>
          <w:sz w:val="32"/>
          <w:szCs w:val="32"/>
          <w:lang w:eastAsia="en-GB"/>
        </w:rPr>
        <mc:AlternateContent>
          <mc:Choice Requires="wps">
            <w:drawing>
              <wp:anchor distT="0" distB="0" distL="114300" distR="114300" simplePos="0" relativeHeight="251670528" behindDoc="1" locked="0" layoutInCell="1" allowOverlap="1">
                <wp:simplePos x="0" y="0"/>
                <wp:positionH relativeFrom="column">
                  <wp:posOffset>-284480</wp:posOffset>
                </wp:positionH>
                <wp:positionV relativeFrom="paragraph">
                  <wp:posOffset>570865</wp:posOffset>
                </wp:positionV>
                <wp:extent cx="7024370" cy="2603500"/>
                <wp:effectExtent l="0" t="0" r="0" b="0"/>
                <wp:wrapTight wrapText="bothSides">
                  <wp:wrapPolygon edited="0">
                    <wp:start x="-29" y="0"/>
                    <wp:lineTo x="-29" y="21526"/>
                    <wp:lineTo x="21600" y="21526"/>
                    <wp:lineTo x="21600" y="0"/>
                    <wp:lineTo x="-29" y="0"/>
                  </wp:wrapPolygon>
                </wp:wrapTight>
                <wp:docPr id="7"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7024370" cy="2603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C5D48" w:rsidRDefault="002C5D48" w:rsidP="002C5D48">
                            <w:pPr>
                              <w:jc w:val="center"/>
                            </w:pPr>
                            <w:r>
                              <w:rPr>
                                <w:noProof/>
                                <w:lang w:eastAsia="en-GB"/>
                              </w:rPr>
                              <w:drawing>
                                <wp:inline distT="0" distB="0" distL="0" distR="0">
                                  <wp:extent cx="6553200" cy="2493818"/>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553200" cy="2493818"/>
                                          </a:xfrm>
                                          <a:prstGeom prst="rect">
                                            <a:avLst/>
                                          </a:prstGeom>
                                          <a:ln>
                                            <a:noFill/>
                                          </a:ln>
                                          <a:effectLst>
                                            <a:softEdge rad="112500"/>
                                          </a:effectLst>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left:0;text-align:left;margin-left:-22.4pt;margin-top:44.95pt;width:553.1pt;height:20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" stroked="f">
                <v:path arrowok="t"/>
                <v:textbox>
                  <w:txbxContent>
                    <w:p w:rsidR="002C5D48" w:rsidRDefault="002C5D48" w:rsidP="002C5D48">
                      <w:pPr>
                        <w:jc w:val="center"/>
                      </w:pPr>
                      <w:r>
                        <w:rPr>
                          <w:noProof/>
                          <w:lang w:eastAsia="en-GB"/>
                        </w:rPr>
                        <w:drawing>
                          <wp:inline distT="0" distB="0" distL="0" distR="0">
                            <wp:extent cx="6553200" cy="2493818"/>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6553200" cy="2493818"/>
                                    </a:xfrm>
                                    <a:prstGeom prst="rect">
                                      <a:avLst/>
                                    </a:prstGeom>
                                    <a:ln>
                                      <a:noFill/>
                                    </a:ln>
                                    <a:effectLst>
                                      <a:softEdge rad="112500"/>
                                    </a:effectLst>
                                  </pic:spPr>
                                </pic:pic>
                              </a:graphicData>
                            </a:graphic>
                          </wp:inline>
                        </w:drawing>
                      </w:r>
                    </w:p>
                  </w:txbxContent>
                </v:textbox>
                <w10:wrap type="tight"/>
              </v:shape>
            </w:pict>
          </mc:Fallback>
        </mc:AlternateContent>
      </w:r>
      <w:r w:rsidR="00F25F95" w:rsidRPr="002C5D48">
        <w:rPr>
          <w:rFonts w:ascii="Century Gothic" w:hAnsi="Century Gothic"/>
          <w:b/>
          <w:sz w:val="32"/>
          <w:szCs w:val="32"/>
        </w:rPr>
        <w:t>Sugar batteries could be greener, cheaper, and store more energy than lithium ion batteries</w:t>
      </w:r>
    </w:p>
    <w:p w:rsidR="009921F9" w:rsidRDefault="009921F9" w:rsidP="00A96546">
      <w:pPr>
        <w:jc w:val="both"/>
        <w:rPr>
          <w:rFonts w:ascii="Century Gothic" w:hAnsi="Century Gothic"/>
        </w:rPr>
        <w:sectPr w:rsidR="009921F9" w:rsidSect="009921F9">
          <w:headerReference w:type="default" r:id="rId8"/>
          <w:pgSz w:w="11906" w:h="16838"/>
          <w:pgMar w:top="1276" w:right="991" w:bottom="1440" w:left="993" w:header="708" w:footer="708" w:gutter="0"/>
          <w:cols w:space="708"/>
          <w:docGrid w:linePitch="360"/>
        </w:sectPr>
      </w:pPr>
    </w:p>
    <w:p w:rsidR="00F25F95" w:rsidRPr="009921F9" w:rsidRDefault="00F25F95" w:rsidP="00A96546">
      <w:pPr>
        <w:jc w:val="both"/>
        <w:rPr>
          <w:rFonts w:ascii="Century Gothic" w:hAnsi="Century Gothic"/>
        </w:rPr>
      </w:pPr>
      <w:r w:rsidRPr="009921F9">
        <w:rPr>
          <w:rFonts w:ascii="Century Gothic" w:hAnsi="Century Gothic"/>
        </w:rPr>
        <w:t>Even the best rechargeable lithiu</w:t>
      </w:r>
      <w:r w:rsidR="001C0946" w:rsidRPr="009921F9">
        <w:rPr>
          <w:rFonts w:ascii="Century Gothic" w:hAnsi="Century Gothic"/>
        </w:rPr>
        <w:t>m-ion</w:t>
      </w:r>
      <w:r w:rsidRPr="009921F9">
        <w:rPr>
          <w:rFonts w:ascii="Century Gothic" w:hAnsi="Century Gothic"/>
        </w:rPr>
        <w:t xml:space="preserve"> batteries lose their ability to hold charge after a while. They are considered as toxic waste when you throw them away. </w:t>
      </w:r>
    </w:p>
    <w:p w:rsidR="00F25F95" w:rsidRPr="009921F9" w:rsidRDefault="002D1FE8" w:rsidP="00A96546">
      <w:pPr>
        <w:jc w:val="both"/>
        <w:rPr>
          <w:rFonts w:ascii="Century Gothic" w:hAnsi="Century Gothic"/>
        </w:rPr>
      </w:pPr>
      <w:r>
        <w:rPr>
          <w:rFonts w:ascii="Century Gothic" w:hAnsi="Century Gothic"/>
          <w:noProof/>
          <w:lang w:eastAsia="en-GB"/>
        </w:rPr>
        <mc:AlternateContent>
          <mc:Choice Requires="wps">
            <w:drawing>
              <wp:anchor distT="0" distB="0" distL="114300" distR="114300" simplePos="0" relativeHeight="251668480" behindDoc="0" locked="0" layoutInCell="1" allowOverlap="1">
                <wp:simplePos x="0" y="0"/>
                <wp:positionH relativeFrom="column">
                  <wp:posOffset>2082800</wp:posOffset>
                </wp:positionH>
                <wp:positionV relativeFrom="paragraph">
                  <wp:posOffset>1093470</wp:posOffset>
                </wp:positionV>
                <wp:extent cx="2244725" cy="1191895"/>
                <wp:effectExtent l="0" t="0" r="0" b="0"/>
                <wp:wrapSquare wrapText="bothSides"/>
                <wp:docPr id="6"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244725" cy="1191895"/>
                        </a:xfrm>
                        <a:prstGeom prst="rect">
                          <a:avLst/>
                        </a:prstGeom>
                        <a:solidFill>
                          <a:schemeClr val="bg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921F9" w:rsidRDefault="009921F9" w:rsidP="009921F9">
                            <w:pPr>
                              <w:jc w:val="center"/>
                            </w:pPr>
                            <w:r w:rsidRPr="008360AF">
                              <w:rPr>
                                <w:rFonts w:ascii="Century Gothic" w:hAnsi="Century Gothic"/>
                                <w:color w:val="0070C0"/>
                                <w:sz w:val="28"/>
                                <w:szCs w:val="28"/>
                              </w:rPr>
                              <w:t>“Sugar is a perfect energy storage compound in nature,”</w:t>
                            </w:r>
                            <w:r w:rsidRPr="009921F9">
                              <w:rPr>
                                <w:rFonts w:ascii="Century Gothic" w:hAnsi="Century Gothic"/>
                              </w:rPr>
                              <w:t xml:space="preserve"> </w:t>
                            </w:r>
                            <w:r w:rsidRPr="00355FDE">
                              <w:rPr>
                                <w:rFonts w:ascii="Century Gothic" w:hAnsi="Century Gothic"/>
                                <w:i/>
                              </w:rPr>
                              <w:t>says Percival Zhang,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8" o:spid="_x0000_s1027" type="#_x0000_t202" style="position:absolute;left:0;text-align:left;margin-left:164pt;margin-top:86.1pt;width:176.75pt;height:93.8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" fillcolor="white [3212]" stroked="f">
                <v:path arrowok="t"/>
                <v:textbox>
                  <w:txbxContent>
                    <w:p w:rsidR="009921F9" w:rsidRDefault="009921F9" w:rsidP="009921F9">
                      <w:pPr>
                        <w:jc w:val="center"/>
                      </w:pPr>
                      <w:r w:rsidRPr="008360AF">
                        <w:rPr>
                          <w:rFonts w:ascii="Century Gothic" w:hAnsi="Century Gothic"/>
                          <w:color w:val="0070C0"/>
                          <w:sz w:val="28"/>
                          <w:szCs w:val="28"/>
                        </w:rPr>
                        <w:t>“Sugar is a perfect energy storage compound in nature,”</w:t>
                      </w:r>
                      <w:r w:rsidRPr="009921F9">
                        <w:rPr>
                          <w:rFonts w:ascii="Century Gothic" w:hAnsi="Century Gothic"/>
                        </w:rPr>
                        <w:t xml:space="preserve"> </w:t>
                      </w:r>
                      <w:r w:rsidRPr="00355FDE">
                        <w:rPr>
                          <w:rFonts w:ascii="Century Gothic" w:hAnsi="Century Gothic"/>
                          <w:i/>
                        </w:rPr>
                        <w:t>says Percival Zhang,</w:t>
                      </w:r>
                    </w:p>
                  </w:txbxContent>
                </v:textbox>
                <w10:wrap type="square"/>
              </v:shape>
            </w:pict>
          </mc:Fallback>
        </mc:AlternateContent>
      </w:r>
      <w:r w:rsidR="00C94F0B" w:rsidRPr="009921F9">
        <w:rPr>
          <w:rFonts w:ascii="Century Gothic" w:hAnsi="Century Gothic"/>
        </w:rPr>
        <w:t>But i</w:t>
      </w:r>
      <w:r w:rsidR="00F25F95" w:rsidRPr="009921F9">
        <w:rPr>
          <w:rFonts w:ascii="Century Gothic" w:hAnsi="Century Gothic"/>
        </w:rPr>
        <w:t>n just a few years, lithium batteries might be replaced by batteries that are refillable and biodegradable, and that will also have a higher energy density</w:t>
      </w:r>
      <w:r w:rsidR="00075738" w:rsidRPr="009921F9">
        <w:rPr>
          <w:rFonts w:ascii="Century Gothic" w:hAnsi="Century Gothic"/>
        </w:rPr>
        <w:t xml:space="preserve"> (large amount of stored energy for its mass)</w:t>
      </w:r>
      <w:r w:rsidR="00F25F95" w:rsidRPr="009921F9">
        <w:rPr>
          <w:rFonts w:ascii="Century Gothic" w:hAnsi="Century Gothic"/>
        </w:rPr>
        <w:t xml:space="preserve"> yet a lower price. The new batteries will run on sugar.</w:t>
      </w:r>
    </w:p>
    <w:p w:rsidR="00F25F95" w:rsidRPr="00802E1D" w:rsidRDefault="008360AF" w:rsidP="00A96546">
      <w:pPr>
        <w:jc w:val="both"/>
        <w:rPr>
          <w:rFonts w:ascii="Century Gothic" w:hAnsi="Century Gothic"/>
          <w:i/>
          <w:color w:val="0070C0"/>
        </w:rPr>
      </w:pPr>
      <w:r w:rsidRPr="00802E1D">
        <w:rPr>
          <w:rFonts w:ascii="Century Gothic" w:hAnsi="Century Gothic"/>
          <w:b/>
          <w:noProof/>
          <w:lang w:eastAsia="en-GB"/>
        </w:rPr>
        <w:drawing>
          <wp:anchor distT="0" distB="0" distL="114300" distR="114300" simplePos="0" relativeHeight="251661312" behindDoc="1" locked="0" layoutInCell="1" allowOverlap="1">
            <wp:simplePos x="0" y="0"/>
            <wp:positionH relativeFrom="column">
              <wp:posOffset>1687830</wp:posOffset>
            </wp:positionH>
            <wp:positionV relativeFrom="paragraph">
              <wp:posOffset>856615</wp:posOffset>
            </wp:positionV>
            <wp:extent cx="2921000" cy="2258060"/>
            <wp:effectExtent l="171450" t="133350" r="355600" b="313690"/>
            <wp:wrapTight wrapText="bothSides">
              <wp:wrapPolygon edited="0">
                <wp:start x="1550" y="-1276"/>
                <wp:lineTo x="423" y="-1093"/>
                <wp:lineTo x="-1268" y="547"/>
                <wp:lineTo x="-1127" y="22778"/>
                <wp:lineTo x="282" y="24601"/>
                <wp:lineTo x="845" y="24601"/>
                <wp:lineTo x="22117" y="24601"/>
                <wp:lineTo x="22680" y="24601"/>
                <wp:lineTo x="24089" y="22778"/>
                <wp:lineTo x="23948" y="22049"/>
                <wp:lineTo x="24089" y="19316"/>
                <wp:lineTo x="24089" y="1640"/>
                <wp:lineTo x="24230" y="729"/>
                <wp:lineTo x="22539" y="-1093"/>
                <wp:lineTo x="21412" y="-1276"/>
                <wp:lineTo x="1550" y="-1276"/>
              </wp:wrapPolygon>
            </wp:wrapTight>
            <wp:docPr id="4" name="Picture 4" descr="Zhiguang Zhu and Y.H. Percival Zha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Zhiguang Zhu and Y.H. Percival Zhang"/>
                    <pic:cNvPicPr>
                      <a:picLocks noChangeAspect="1" noChangeArrowheads="1"/>
                    </pic:cNvPicPr>
                  </pic:nvPicPr>
                  <pic:blipFill>
                    <a:blip r:embed="rId9" cstate="print"/>
                    <a:srcRect l="5746" r="5490"/>
                    <a:stretch>
                      <a:fillRect/>
                    </a:stretch>
                  </pic:blipFill>
                  <pic:spPr bwMode="auto">
                    <a:xfrm>
                      <a:off x="0" y="0"/>
                      <a:ext cx="2921000" cy="2258060"/>
                    </a:xfrm>
                    <a:prstGeom prst="rect">
                      <a:avLst/>
                    </a:prstGeom>
                    <a:ln>
                      <a:noFill/>
                    </a:ln>
                    <a:effectLst>
                      <a:outerShdw blurRad="292100" dist="139700" dir="2700000" algn="tl" rotWithShape="0">
                        <a:srgbClr val="333333">
                          <a:alpha val="65000"/>
                        </a:srgbClr>
                      </a:outerShdw>
                    </a:effectLst>
                  </pic:spPr>
                </pic:pic>
              </a:graphicData>
            </a:graphic>
          </wp:anchor>
        </w:drawing>
      </w:r>
      <w:r w:rsidR="00355FDE" w:rsidRPr="00802E1D">
        <w:rPr>
          <w:rFonts w:ascii="Century Gothic" w:hAnsi="Century Gothic"/>
          <w:b/>
        </w:rPr>
        <w:t>Percival Zhang</w:t>
      </w:r>
      <w:r w:rsidR="00355FDE">
        <w:rPr>
          <w:rFonts w:ascii="Century Gothic" w:hAnsi="Century Gothic"/>
        </w:rPr>
        <w:t xml:space="preserve"> </w:t>
      </w:r>
      <w:r w:rsidR="00F25F95" w:rsidRPr="009921F9">
        <w:rPr>
          <w:rFonts w:ascii="Century Gothic" w:hAnsi="Century Gothic"/>
        </w:rPr>
        <w:t xml:space="preserve">is leading the research in Virginia Tech, USA. </w:t>
      </w:r>
      <w:r w:rsidR="00F25F95" w:rsidRPr="00802E1D">
        <w:rPr>
          <w:rFonts w:ascii="Century Gothic" w:hAnsi="Century Gothic"/>
          <w:i/>
          <w:color w:val="0070C0"/>
        </w:rPr>
        <w:t>“It is only logical that we try to harness this natural power in an environmentally friendly way to make a battery.”</w:t>
      </w:r>
    </w:p>
    <w:p w:rsidR="00F25F95" w:rsidRPr="009921F9" w:rsidRDefault="002D1FE8" w:rsidP="00A96546">
      <w:pPr>
        <w:jc w:val="both"/>
        <w:rPr>
          <w:rFonts w:ascii="Century Gothic" w:hAnsi="Century Gothic"/>
        </w:rPr>
      </w:pPr>
      <w:r>
        <w:rPr>
          <w:rFonts w:ascii="Century Gothic" w:hAnsi="Century Gothic"/>
          <w:noProof/>
          <w:lang w:eastAsia="en-GB"/>
        </w:rPr>
        <mc:AlternateContent>
          <mc:Choice Requires="wps">
            <w:drawing>
              <wp:anchor distT="0" distB="0" distL="114300" distR="114300" simplePos="0" relativeHeight="251667456" behindDoc="0" locked="0" layoutInCell="1" allowOverlap="1">
                <wp:simplePos x="0" y="0"/>
                <wp:positionH relativeFrom="column">
                  <wp:posOffset>3150870</wp:posOffset>
                </wp:positionH>
                <wp:positionV relativeFrom="paragraph">
                  <wp:posOffset>-4104005</wp:posOffset>
                </wp:positionV>
                <wp:extent cx="0" cy="1849120"/>
                <wp:effectExtent l="0" t="0" r="0" b="5080"/>
                <wp:wrapNone/>
                <wp:docPr id="5"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1849120"/>
                        </a:xfrm>
                        <a:prstGeom prst="straightConnector1">
                          <a:avLst/>
                        </a:prstGeom>
                        <a:noFill/>
                        <a:ln w="6350">
                          <a:solidFill>
                            <a:schemeClr val="tx2">
                              <a:lumMod val="60000"/>
                              <a:lumOff val="4000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FE0AB6" id="AutoShape 7" o:spid="_x0000_s1026" type="#_x0000_t32" style="position:absolute;margin-left:248.1pt;margin-top:-323.15pt;width:0;height:145.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" strokecolor="#548dd4 [1951]" strokeweight=".5pt">
                <o:lock v:ext="edit" shapetype="f"/>
              </v:shape>
            </w:pict>
          </mc:Fallback>
        </mc:AlternateContent>
      </w:r>
      <w:r>
        <w:rPr>
          <w:rFonts w:ascii="Century Gothic" w:hAnsi="Century Gothic"/>
          <w:b/>
          <w:noProof/>
          <w:lang w:val="en-US" w:eastAsia="zh-TW"/>
        </w:rPr>
        <mc:AlternateContent>
          <mc:Choice Requires="wps">
            <w:drawing>
              <wp:anchor distT="0" distB="0" distL="114300" distR="114300" simplePos="0" relativeHeight="251663360" behindDoc="0" locked="0" layoutInCell="1" allowOverlap="1">
                <wp:simplePos x="0" y="0"/>
                <wp:positionH relativeFrom="column">
                  <wp:posOffset>4676775</wp:posOffset>
                </wp:positionH>
                <wp:positionV relativeFrom="paragraph">
                  <wp:posOffset>904240</wp:posOffset>
                </wp:positionV>
                <wp:extent cx="1744345" cy="70040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744345" cy="7004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C94F0B" w:rsidRPr="00A96546" w:rsidRDefault="00A96546">
                            <w:pPr>
                              <w:rPr>
                                <w:b/>
                                <w:sz w:val="18"/>
                                <w:szCs w:val="18"/>
                              </w:rPr>
                            </w:pPr>
                            <w:r w:rsidRPr="00A96546">
                              <w:rPr>
                                <w:b/>
                                <w:sz w:val="18"/>
                                <w:szCs w:val="18"/>
                              </w:rPr>
                              <w:t>Zhiguang Zhu (left) and T.H. Percival Zhang of Virginia Tech with their new sugar battery.</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8" type="#_x0000_t202" style="position:absolute;left:0;text-align:left;margin-left:368.25pt;margin-top:71.2pt;width:137.35pt;height:55.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" filled="f" stroked="f">
                <v:path arrowok="t"/>
                <v:textbox>
                  <w:txbxContent>
                    <w:p w:rsidR="00C94F0B" w:rsidRPr="00A96546" w:rsidRDefault="00A96546">
                      <w:pPr>
                        <w:rPr>
                          <w:b/>
                          <w:sz w:val="18"/>
                          <w:szCs w:val="18"/>
                        </w:rPr>
                      </w:pPr>
                      <w:r w:rsidRPr="00A96546">
                        <w:rPr>
                          <w:b/>
                          <w:sz w:val="18"/>
                          <w:szCs w:val="18"/>
                        </w:rPr>
                        <w:t>Zhiguang Zhu (left) and T.H. Percival Zhang of Virginia Tech with their new sugar battery.</w:t>
                      </w:r>
                    </w:p>
                  </w:txbxContent>
                </v:textbox>
              </v:shape>
            </w:pict>
          </mc:Fallback>
        </mc:AlternateContent>
      </w:r>
      <w:r w:rsidR="00F25F95" w:rsidRPr="009921F9">
        <w:rPr>
          <w:rFonts w:ascii="Century Gothic" w:hAnsi="Century Gothic"/>
        </w:rPr>
        <w:t xml:space="preserve">The new battery </w:t>
      </w:r>
      <w:r w:rsidR="00C94F0B" w:rsidRPr="009921F9">
        <w:rPr>
          <w:rFonts w:ascii="Century Gothic" w:hAnsi="Century Gothic"/>
        </w:rPr>
        <w:t xml:space="preserve">is actually a fuel cell. It </w:t>
      </w:r>
      <w:r w:rsidR="00F25F95" w:rsidRPr="009921F9">
        <w:rPr>
          <w:rFonts w:ascii="Century Gothic" w:hAnsi="Century Gothic"/>
        </w:rPr>
        <w:t>uses a sugar called maltodextrin, which is made from starch.</w:t>
      </w:r>
      <w:r w:rsidR="00C94F0B" w:rsidRPr="009921F9">
        <w:rPr>
          <w:rFonts w:ascii="Century Gothic" w:hAnsi="Century Gothic"/>
        </w:rPr>
        <w:t xml:space="preserve"> Natural compounds called enzymes help maltodextrin to break down in the presence of air. This generates electricity.</w:t>
      </w:r>
    </w:p>
    <w:p w:rsidR="00C94F0B" w:rsidRPr="009921F9" w:rsidRDefault="00C94F0B" w:rsidP="00A96546">
      <w:pPr>
        <w:jc w:val="both"/>
        <w:rPr>
          <w:rFonts w:ascii="Century Gothic" w:hAnsi="Century Gothic"/>
        </w:rPr>
      </w:pPr>
      <w:r w:rsidRPr="009921F9">
        <w:rPr>
          <w:rFonts w:ascii="Century Gothic" w:hAnsi="Century Gothic"/>
        </w:rPr>
        <w:t>Zhang says that people will be able to refill the batteries with sugar when they need refuelling. He hopes that they may be powering electronic devices in as little as three years.</w:t>
      </w:r>
    </w:p>
    <w:p w:rsidR="00F25F95" w:rsidRPr="009921F9" w:rsidRDefault="00A96546" w:rsidP="00A96546">
      <w:pPr>
        <w:jc w:val="both"/>
        <w:rPr>
          <w:rFonts w:ascii="Century Gothic" w:hAnsi="Century Gothic"/>
          <w:i/>
        </w:rPr>
      </w:pPr>
      <w:r w:rsidRPr="009921F9">
        <w:rPr>
          <w:rFonts w:ascii="Century Gothic" w:hAnsi="Century Gothic"/>
        </w:rPr>
        <w:t>A paper on the</w:t>
      </w:r>
      <w:r w:rsidR="00C94F0B" w:rsidRPr="009921F9">
        <w:rPr>
          <w:rFonts w:ascii="Century Gothic" w:hAnsi="Century Gothic"/>
        </w:rPr>
        <w:t xml:space="preserve"> research was published today in the scientific journal </w:t>
      </w:r>
      <w:r w:rsidR="00C94F0B" w:rsidRPr="009921F9">
        <w:rPr>
          <w:rFonts w:ascii="Century Gothic" w:hAnsi="Century Gothic"/>
          <w:i/>
        </w:rPr>
        <w:t>Nature Communications.</w:t>
      </w:r>
    </w:p>
    <w:p w:rsidR="00C94F0B" w:rsidRPr="009921F9" w:rsidRDefault="00C94F0B">
      <w:pPr>
        <w:rPr>
          <w:rFonts w:ascii="Century Gothic" w:hAnsi="Century Gothic"/>
          <w:b/>
        </w:rPr>
      </w:pPr>
    </w:p>
    <w:p w:rsidR="00F25F95" w:rsidRPr="009921F9" w:rsidRDefault="00F25F95">
      <w:pPr>
        <w:rPr>
          <w:rFonts w:ascii="Century Gothic" w:hAnsi="Century Gothic"/>
          <w:b/>
        </w:rPr>
      </w:pPr>
    </w:p>
    <w:sectPr w:rsidR="00F25F95" w:rsidRPr="009921F9" w:rsidSect="009921F9">
      <w:type w:val="continuous"/>
      <w:pgSz w:w="11906" w:h="16838"/>
      <w:pgMar w:top="1276" w:right="991" w:bottom="851" w:left="993" w:header="708" w:footer="708" w:gutter="0"/>
      <w:cols w:num="2" w:space="56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B5AAF" w:rsidRDefault="006B5AAF" w:rsidP="009921F9">
      <w:pPr>
        <w:spacing w:after="0" w:line="240" w:lineRule="auto"/>
      </w:pPr>
      <w:r>
        <w:separator/>
      </w:r>
    </w:p>
  </w:endnote>
  <w:endnote w:type="continuationSeparator" w:id="0">
    <w:p w:rsidR="006B5AAF" w:rsidRDefault="006B5AAF" w:rsidP="009921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B5AAF" w:rsidRDefault="006B5AAF" w:rsidP="009921F9">
      <w:pPr>
        <w:spacing w:after="0" w:line="240" w:lineRule="auto"/>
      </w:pPr>
      <w:r>
        <w:separator/>
      </w:r>
    </w:p>
  </w:footnote>
  <w:footnote w:type="continuationSeparator" w:id="0">
    <w:p w:rsidR="006B5AAF" w:rsidRDefault="006B5AAF" w:rsidP="009921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921F9" w:rsidRDefault="009921F9">
    <w:pPr>
      <w:pStyle w:val="Koptekst"/>
    </w:pPr>
    <w:r w:rsidRPr="009921F9">
      <w:rPr>
        <w:noProof/>
        <w:lang w:eastAsia="en-GB"/>
      </w:rPr>
      <w:drawing>
        <wp:anchor distT="0" distB="0" distL="114300" distR="114300" simplePos="0" relativeHeight="251659264" behindDoc="0" locked="0" layoutInCell="1" allowOverlap="1">
          <wp:simplePos x="0" y="0"/>
          <wp:positionH relativeFrom="column">
            <wp:posOffset>-478155</wp:posOffset>
          </wp:positionH>
          <wp:positionV relativeFrom="paragraph">
            <wp:posOffset>-367030</wp:posOffset>
          </wp:positionV>
          <wp:extent cx="1108075" cy="498475"/>
          <wp:effectExtent l="0" t="0" r="0" b="0"/>
          <wp:wrapThrough wrapText="bothSides">
            <wp:wrapPolygon edited="0">
              <wp:start x="2228" y="0"/>
              <wp:lineTo x="371" y="4953"/>
              <wp:lineTo x="0" y="17335"/>
              <wp:lineTo x="4456" y="20637"/>
              <wp:lineTo x="9655" y="20637"/>
              <wp:lineTo x="18939" y="20637"/>
              <wp:lineTo x="20795" y="20637"/>
              <wp:lineTo x="21538" y="18986"/>
              <wp:lineTo x="21538" y="13208"/>
              <wp:lineTo x="4828" y="0"/>
              <wp:lineTo x="2228" y="0"/>
            </wp:wrapPolygon>
          </wp:wrapThrough>
          <wp:docPr id="1" name="Picture 51" descr="engagelogo.png"/>
          <wp:cNvGraphicFramePr/>
          <a:graphic xmlns:a="http://schemas.openxmlformats.org/drawingml/2006/main">
            <a:graphicData uri="http://schemas.openxmlformats.org/drawingml/2006/picture">
              <pic:pic xmlns:pic="http://schemas.openxmlformats.org/drawingml/2006/picture">
                <pic:nvPicPr>
                  <pic:cNvPr id="5" name="Picture 4" descr="engagelogo.png"/>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08075" cy="498475"/>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5"/>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5EDA"/>
    <w:rsid w:val="000061EA"/>
    <w:rsid w:val="00075738"/>
    <w:rsid w:val="00085EDA"/>
    <w:rsid w:val="001312E3"/>
    <w:rsid w:val="00143A05"/>
    <w:rsid w:val="001C0946"/>
    <w:rsid w:val="002C5D48"/>
    <w:rsid w:val="002D1FE8"/>
    <w:rsid w:val="00355FDE"/>
    <w:rsid w:val="00393FC2"/>
    <w:rsid w:val="00473273"/>
    <w:rsid w:val="004B7C91"/>
    <w:rsid w:val="00614693"/>
    <w:rsid w:val="00662089"/>
    <w:rsid w:val="0068496B"/>
    <w:rsid w:val="006B32E9"/>
    <w:rsid w:val="006B5AAF"/>
    <w:rsid w:val="00727901"/>
    <w:rsid w:val="00802E1D"/>
    <w:rsid w:val="008042C3"/>
    <w:rsid w:val="008360AF"/>
    <w:rsid w:val="0088107C"/>
    <w:rsid w:val="00885B18"/>
    <w:rsid w:val="008E1EF7"/>
    <w:rsid w:val="0093414B"/>
    <w:rsid w:val="00991915"/>
    <w:rsid w:val="009921F9"/>
    <w:rsid w:val="009A7925"/>
    <w:rsid w:val="009F3BCA"/>
    <w:rsid w:val="00A96546"/>
    <w:rsid w:val="00C43DC8"/>
    <w:rsid w:val="00C75D20"/>
    <w:rsid w:val="00C847D6"/>
    <w:rsid w:val="00C94F0B"/>
    <w:rsid w:val="00E31376"/>
    <w:rsid w:val="00EC2FC1"/>
    <w:rsid w:val="00EE1695"/>
    <w:rsid w:val="00F25F95"/>
    <w:rsid w:val="00F412A6"/>
    <w:rsid w:val="00FC28E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3470F30-7FDE-2D47-88DE-993623A3DF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ard">
    <w:name w:val="Normal"/>
    <w:qFormat/>
    <w:rsid w:val="00C847D6"/>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F25F95"/>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F25F95"/>
    <w:rPr>
      <w:rFonts w:ascii="Tahoma" w:hAnsi="Tahoma" w:cs="Tahoma"/>
      <w:sz w:val="16"/>
      <w:szCs w:val="16"/>
    </w:rPr>
  </w:style>
  <w:style w:type="paragraph" w:styleId="Koptekst">
    <w:name w:val="header"/>
    <w:basedOn w:val="Standaard"/>
    <w:link w:val="KoptekstChar"/>
    <w:uiPriority w:val="99"/>
    <w:semiHidden/>
    <w:unhideWhenUsed/>
    <w:rsid w:val="009921F9"/>
    <w:pPr>
      <w:tabs>
        <w:tab w:val="center" w:pos="4513"/>
        <w:tab w:val="right" w:pos="9026"/>
      </w:tabs>
      <w:spacing w:after="0" w:line="240" w:lineRule="auto"/>
    </w:pPr>
  </w:style>
  <w:style w:type="character" w:customStyle="1" w:styleId="KoptekstChar">
    <w:name w:val="Koptekst Char"/>
    <w:basedOn w:val="Standaardalinea-lettertype"/>
    <w:link w:val="Koptekst"/>
    <w:uiPriority w:val="99"/>
    <w:semiHidden/>
    <w:rsid w:val="009921F9"/>
  </w:style>
  <w:style w:type="paragraph" w:styleId="Voettekst">
    <w:name w:val="footer"/>
    <w:basedOn w:val="Standaard"/>
    <w:link w:val="VoettekstChar"/>
    <w:uiPriority w:val="99"/>
    <w:semiHidden/>
    <w:unhideWhenUsed/>
    <w:rsid w:val="009921F9"/>
    <w:pPr>
      <w:tabs>
        <w:tab w:val="center" w:pos="4513"/>
        <w:tab w:val="right" w:pos="9026"/>
      </w:tabs>
      <w:spacing w:after="0" w:line="240" w:lineRule="auto"/>
    </w:pPr>
  </w:style>
  <w:style w:type="character" w:customStyle="1" w:styleId="VoettekstChar">
    <w:name w:val="Voettekst Char"/>
    <w:basedOn w:val="Standaardalinea-lettertype"/>
    <w:link w:val="Voettekst"/>
    <w:uiPriority w:val="99"/>
    <w:semiHidden/>
    <w:rsid w:val="009921F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324EC19-7F86-1244-8925-006C1B1DF7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196</Words>
  <Characters>1083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Philippa</dc:creator>
  <cp:lastModifiedBy>Keulaerds, Theo</cp:lastModifiedBy>
  <cp:revision>2</cp:revision>
  <cp:lastPrinted>2016-06-16T16:03:00Z</cp:lastPrinted>
  <dcterms:created xsi:type="dcterms:W3CDTF">2020-11-15T11:58:00Z</dcterms:created>
  <dcterms:modified xsi:type="dcterms:W3CDTF">2020-11-15T11:58:00Z</dcterms:modified>
</cp:coreProperties>
</file>